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18E0C" w14:textId="77777777" w:rsidR="00416A84" w:rsidRDefault="00A06764" w:rsidP="0035464C">
      <w:pPr>
        <w:rPr>
          <w:rFonts w:eastAsia="Arial"/>
        </w:rPr>
      </w:pPr>
      <w:r>
        <w:rPr>
          <w:rFonts w:eastAsia="Arial"/>
        </w:rPr>
        <w:t>UNIVERSIDADE FEDERAL DO RIO GRANDE DO NORTE</w:t>
      </w:r>
    </w:p>
    <w:p w14:paraId="4A3327E4" w14:textId="77777777" w:rsidR="00A06764" w:rsidRDefault="00A06764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ESCOLA AGRÍCOLA DE JUNDIAÍ</w:t>
      </w:r>
    </w:p>
    <w:p w14:paraId="278E4540" w14:textId="77777777" w:rsidR="00A06764" w:rsidRDefault="00A06764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18035F8D" w14:textId="26AD38F5" w:rsidR="00416A84" w:rsidRDefault="00A06764">
      <w:pPr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PLANO DE CURSO PARA O PERÍODO LETIVO </w:t>
      </w:r>
      <w:r w:rsidR="00BF7BFE">
        <w:rPr>
          <w:rFonts w:ascii="Arial" w:eastAsia="Arial" w:hAnsi="Arial" w:cs="Arial"/>
          <w:sz w:val="24"/>
        </w:rPr>
        <w:t>202</w:t>
      </w:r>
      <w:r w:rsidR="0035464C">
        <w:rPr>
          <w:rFonts w:ascii="Arial" w:eastAsia="Arial" w:hAnsi="Arial" w:cs="Arial"/>
          <w:sz w:val="24"/>
        </w:rPr>
        <w:t>1.1</w:t>
      </w:r>
    </w:p>
    <w:p w14:paraId="547559A5" w14:textId="77777777" w:rsidR="00416A84" w:rsidRDefault="00416A8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1"/>
        <w:gridCol w:w="5873"/>
      </w:tblGrid>
      <w:tr w:rsidR="00416A84" w14:paraId="2B44EF5F" w14:textId="77777777" w:rsidTr="006E0750">
        <w:trPr>
          <w:trHeight w:val="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FCFC56" w14:textId="77777777" w:rsidR="00416A84" w:rsidRDefault="00C370F9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Unidade responsável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695092" w14:textId="77777777" w:rsidR="00416A84" w:rsidRDefault="00F945A7">
            <w:pPr>
              <w:spacing w:after="0" w:line="240" w:lineRule="auto"/>
              <w:jc w:val="center"/>
            </w:pPr>
            <w:r>
              <w:t>ESCOLA AGRÍCOLA DE JUNDIAÍ</w:t>
            </w:r>
          </w:p>
        </w:tc>
      </w:tr>
      <w:tr w:rsidR="00416A84" w14:paraId="76A48CBD" w14:textId="77777777" w:rsidTr="006E0750">
        <w:trPr>
          <w:trHeight w:val="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9FCC6F" w14:textId="77777777" w:rsidR="00416A84" w:rsidRDefault="00C370F9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Código da disciplina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72654A" w14:textId="77777777" w:rsidR="00416A84" w:rsidRDefault="00F945A7">
            <w:pPr>
              <w:spacing w:after="0" w:line="240" w:lineRule="auto"/>
              <w:jc w:val="center"/>
            </w:pPr>
            <w:r>
              <w:t>CCA0101</w:t>
            </w:r>
          </w:p>
        </w:tc>
      </w:tr>
      <w:tr w:rsidR="00416A84" w14:paraId="21C5F32F" w14:textId="77777777" w:rsidTr="006E0750">
        <w:trPr>
          <w:trHeight w:val="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B82C18" w14:textId="77777777" w:rsidR="00416A84" w:rsidRDefault="00C370F9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Nome da disciplina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804AE5" w14:textId="77777777" w:rsidR="00416A84" w:rsidRDefault="00F945A7">
            <w:pPr>
              <w:spacing w:after="0" w:line="240" w:lineRule="auto"/>
              <w:jc w:val="center"/>
            </w:pPr>
            <w:r>
              <w:t>CÁLCULO I</w:t>
            </w:r>
          </w:p>
        </w:tc>
      </w:tr>
      <w:tr w:rsidR="00416A84" w14:paraId="64F9A6CD" w14:textId="77777777" w:rsidTr="006E0750">
        <w:trPr>
          <w:trHeight w:val="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0F0A32" w14:textId="77777777" w:rsidR="00416A84" w:rsidRDefault="00C370F9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Carga horária da disciplina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06FBE0" w14:textId="77777777" w:rsidR="00416A84" w:rsidRDefault="00F945A7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416A84" w14:paraId="28F1D8BE" w14:textId="77777777" w:rsidTr="006E0750">
        <w:trPr>
          <w:trHeight w:val="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80EBED" w14:textId="77777777" w:rsidR="00416A84" w:rsidRDefault="00C370F9" w:rsidP="00BA26A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Docentes </w:t>
            </w:r>
            <w:r w:rsidR="00BA26A3">
              <w:rPr>
                <w:rFonts w:ascii="Arial" w:eastAsia="Arial" w:hAnsi="Arial" w:cs="Arial"/>
                <w:sz w:val="24"/>
              </w:rPr>
              <w:t>responsáveis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E7BAB0" w14:textId="77777777" w:rsidR="00416A84" w:rsidRDefault="00F945A7">
            <w:pPr>
              <w:spacing w:after="0" w:line="240" w:lineRule="auto"/>
              <w:jc w:val="center"/>
            </w:pPr>
            <w:r>
              <w:t>FRANCISCO ALEXANDRE DA COSTA</w:t>
            </w:r>
          </w:p>
        </w:tc>
      </w:tr>
      <w:tr w:rsidR="006E0750" w14:paraId="0DB0E192" w14:textId="77777777" w:rsidTr="006E0750">
        <w:trPr>
          <w:trHeight w:val="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14AC97" w14:textId="77777777" w:rsidR="006E0750" w:rsidRPr="006E0750" w:rsidRDefault="006E0750" w:rsidP="00BA26A3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E0750">
              <w:rPr>
                <w:rFonts w:ascii="Arial" w:hAnsi="Arial" w:cs="Arial"/>
                <w:sz w:val="24"/>
                <w:szCs w:val="24"/>
              </w:rPr>
              <w:t>Dias e horários registrados para a turma no SIGAA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2E0634" w14:textId="77777777" w:rsidR="006E0750" w:rsidRDefault="00F945A7" w:rsidP="00F945A7">
            <w:pPr>
              <w:spacing w:after="0" w:line="240" w:lineRule="auto"/>
              <w:jc w:val="center"/>
              <w:rPr>
                <w:rFonts w:ascii="Arial" w:eastAsia="Arial" w:hAnsi="Arial" w:cs="Arial"/>
                <w:color w:val="BFBFBF"/>
                <w:sz w:val="20"/>
              </w:rPr>
            </w:pPr>
            <w:r>
              <w:rPr>
                <w:rFonts w:ascii="Arial" w:eastAsia="Arial" w:hAnsi="Arial" w:cs="Arial"/>
                <w:color w:val="BFBFBF"/>
                <w:sz w:val="20"/>
              </w:rPr>
              <w:t>46M23</w:t>
            </w:r>
          </w:p>
        </w:tc>
      </w:tr>
    </w:tbl>
    <w:p w14:paraId="55CA4813" w14:textId="77777777" w:rsidR="00416A84" w:rsidRDefault="00C370F9">
      <w:pPr>
        <w:rPr>
          <w:rFonts w:ascii="Arial" w:eastAsia="Arial" w:hAnsi="Arial" w:cs="Arial"/>
          <w:color w:val="BFBFBF"/>
          <w:sz w:val="24"/>
        </w:rPr>
      </w:pPr>
      <w:r>
        <w:rPr>
          <w:rFonts w:ascii="Arial" w:eastAsia="Arial" w:hAnsi="Arial" w:cs="Arial"/>
          <w:color w:val="BFBFBF"/>
          <w:sz w:val="24"/>
        </w:rPr>
        <w:t>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2"/>
        <w:gridCol w:w="7622"/>
      </w:tblGrid>
      <w:tr w:rsidR="00416A84" w14:paraId="530C79A1" w14:textId="77777777">
        <w:trPr>
          <w:trHeight w:val="100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3BD6EB" w14:textId="77777777" w:rsidR="00416A84" w:rsidRDefault="00C370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Conteúdo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B0E34B" w14:textId="77777777" w:rsidR="00416A84" w:rsidRDefault="00C370F9">
            <w:pPr>
              <w:spacing w:after="0" w:line="240" w:lineRule="auto"/>
              <w:jc w:val="both"/>
            </w:pPr>
            <w:r>
              <w:rPr>
                <w:rFonts w:ascii="Arial" w:eastAsia="Arial" w:hAnsi="Arial" w:cs="Arial"/>
                <w:sz w:val="16"/>
              </w:rPr>
              <w:t>(Em caso de componente curricular já cadastrado, copie a ementa do SIGAA (na aba Ensino &gt; Consulta &gt; Componentes curriculares)</w:t>
            </w:r>
          </w:p>
        </w:tc>
      </w:tr>
      <w:tr w:rsidR="00416A84" w14:paraId="46F97CEC" w14:textId="77777777">
        <w:trPr>
          <w:trHeight w:val="100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A2F6F9" w14:textId="77777777" w:rsidR="00416A84" w:rsidRDefault="00416A8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E96E00" w14:textId="77777777" w:rsidR="00416A84" w:rsidRDefault="00C11F82" w:rsidP="00067DBB">
            <w:pPr>
              <w:spacing w:after="0" w:line="240" w:lineRule="auto"/>
              <w:jc w:val="both"/>
              <w:rPr>
                <w:rFonts w:ascii="Arial" w:eastAsia="Arial" w:hAnsi="Arial" w:cs="Arial"/>
                <w:color w:val="A6A6A6"/>
                <w:sz w:val="24"/>
              </w:rPr>
            </w:pPr>
            <w:r>
              <w:t xml:space="preserve">1. Funções: definição, gráfico, domínio, contradomínio, imagem, álgebra de funções, classificação, inversão, função constante, função linear, função afim, função quadrática, função modular, função exponencial, função logarítmica, funções trigonométricas, funções trigonométricas inversas. 2. Limites: Definição, propriedades, limites laterais, limites no infinito, limites infinitos, limites fundamentais, assíntotas. 3. Derivadas: Definição, interpretação geométrica e mecânica, propriedades, derivada de funções básicas, regra da cadeia, derivadas de ordem superior. 4. Integral. 5. Teorema fundamental do cálculo 6. Diferenciais: definição, propriedades, diferenciais de segunda ordem. 7. Estudo de funções: Aplicações da Integral e da derivada: </w:t>
            </w:r>
            <w:r w:rsidR="00067DBB">
              <w:t>M</w:t>
            </w:r>
            <w:r>
              <w:t>odelos de crescimento populacional e outras aplicações.</w:t>
            </w:r>
          </w:p>
          <w:p w14:paraId="642DAAAC" w14:textId="77777777" w:rsidR="00416A84" w:rsidRDefault="00416A84" w:rsidP="00F945A7">
            <w:pPr>
              <w:spacing w:after="0" w:line="240" w:lineRule="auto"/>
              <w:jc w:val="center"/>
            </w:pPr>
          </w:p>
        </w:tc>
      </w:tr>
    </w:tbl>
    <w:p w14:paraId="6C3A4DE9" w14:textId="77777777" w:rsidR="00416A84" w:rsidRDefault="00C370F9">
      <w:pPr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0"/>
        <w:gridCol w:w="7554"/>
      </w:tblGrid>
      <w:tr w:rsidR="00416A84" w14:paraId="5567A174" w14:textId="77777777" w:rsidTr="00BA26A3">
        <w:trPr>
          <w:trHeight w:val="381"/>
        </w:trPr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CBDE3B" w14:textId="77777777" w:rsidR="00416A84" w:rsidRDefault="00C370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Metodologia</w:t>
            </w: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193735" w14:textId="77777777" w:rsidR="00416A84" w:rsidRDefault="00C370F9">
            <w:pPr>
              <w:spacing w:after="0" w:line="240" w:lineRule="auto"/>
              <w:jc w:val="both"/>
            </w:pPr>
            <w:r>
              <w:rPr>
                <w:rFonts w:ascii="Arial" w:eastAsia="Arial" w:hAnsi="Arial" w:cs="Arial"/>
                <w:sz w:val="16"/>
              </w:rPr>
              <w:t>(Descrição de como a disciplina será desenvolvida, especificando-se as técnicas de ensino a serem utilizadas)</w:t>
            </w:r>
          </w:p>
        </w:tc>
      </w:tr>
      <w:tr w:rsidR="00416A84" w14:paraId="2CF9A6EB" w14:textId="77777777">
        <w:trPr>
          <w:trHeight w:val="837"/>
        </w:trPr>
        <w:tc>
          <w:tcPr>
            <w:tcW w:w="1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A9B7A3" w14:textId="77777777" w:rsidR="00416A84" w:rsidRPr="006B5188" w:rsidRDefault="00416A8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F6892F" w14:textId="77777777" w:rsidR="006B5188" w:rsidRPr="006B5188" w:rsidRDefault="006B5188" w:rsidP="006B5188">
            <w:pPr>
              <w:spacing w:after="0" w:line="240" w:lineRule="auto"/>
              <w:jc w:val="both"/>
            </w:pPr>
          </w:p>
        </w:tc>
      </w:tr>
    </w:tbl>
    <w:p w14:paraId="00854CDB" w14:textId="77777777" w:rsidR="00416A84" w:rsidRDefault="00C370F9">
      <w:pPr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2"/>
        <w:gridCol w:w="5922"/>
      </w:tblGrid>
      <w:tr w:rsidR="00416A84" w14:paraId="64A3917A" w14:textId="77777777" w:rsidTr="00BA26A3">
        <w:trPr>
          <w:trHeight w:val="321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E22BFA" w14:textId="77777777" w:rsidR="00416A84" w:rsidRDefault="00C370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Procedimentos de avaliação da aprendizagem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BDD510" w14:textId="77777777" w:rsidR="00416A84" w:rsidRDefault="00C370F9">
            <w:pPr>
              <w:spacing w:after="0" w:line="240" w:lineRule="auto"/>
              <w:jc w:val="both"/>
            </w:pPr>
            <w:r>
              <w:rPr>
                <w:rFonts w:ascii="Arial" w:eastAsia="Arial" w:hAnsi="Arial" w:cs="Arial"/>
                <w:sz w:val="20"/>
              </w:rPr>
              <w:t>(</w:t>
            </w:r>
            <w:r>
              <w:rPr>
                <w:rFonts w:ascii="Arial" w:eastAsia="Arial" w:hAnsi="Arial" w:cs="Arial"/>
                <w:sz w:val="16"/>
              </w:rPr>
              <w:t>Descrição dos instrumentos e critérios a serem utilizados para a verificação da aprendizagem)</w:t>
            </w:r>
          </w:p>
        </w:tc>
      </w:tr>
      <w:tr w:rsidR="00416A84" w14:paraId="48ADDAEF" w14:textId="77777777">
        <w:trPr>
          <w:trHeight w:val="492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10E290" w14:textId="77777777" w:rsidR="00416A84" w:rsidRDefault="00416A8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D0A813" w14:textId="77777777" w:rsidR="00416A84" w:rsidRDefault="00416A84">
            <w:pPr>
              <w:spacing w:after="0" w:line="240" w:lineRule="auto"/>
              <w:jc w:val="center"/>
              <w:rPr>
                <w:rFonts w:ascii="Arial" w:eastAsia="Arial" w:hAnsi="Arial" w:cs="Arial"/>
                <w:color w:val="A6A6A6"/>
                <w:sz w:val="24"/>
              </w:rPr>
            </w:pPr>
          </w:p>
          <w:p w14:paraId="3BCC9AD3" w14:textId="77777777" w:rsidR="00416A84" w:rsidRDefault="00C370F9">
            <w:pPr>
              <w:spacing w:after="0" w:line="240" w:lineRule="auto"/>
              <w:jc w:val="center"/>
              <w:rPr>
                <w:rFonts w:ascii="Arial" w:eastAsia="Arial" w:hAnsi="Arial" w:cs="Arial"/>
                <w:color w:val="BFBFBF"/>
                <w:sz w:val="24"/>
              </w:rPr>
            </w:pPr>
            <w:r>
              <w:rPr>
                <w:rFonts w:ascii="Arial" w:eastAsia="Arial" w:hAnsi="Arial" w:cs="Arial"/>
                <w:color w:val="BFBFBF"/>
                <w:sz w:val="24"/>
              </w:rPr>
              <w:t>Insira as informações aqui.</w:t>
            </w:r>
          </w:p>
          <w:p w14:paraId="335C53CA" w14:textId="77777777" w:rsidR="00416A84" w:rsidRDefault="00416A84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</w:rPr>
            </w:pPr>
          </w:p>
          <w:p w14:paraId="78073CA1" w14:textId="77777777" w:rsidR="00416A84" w:rsidRDefault="00416A84">
            <w:pPr>
              <w:spacing w:after="0" w:line="240" w:lineRule="auto"/>
              <w:jc w:val="center"/>
            </w:pPr>
          </w:p>
        </w:tc>
      </w:tr>
    </w:tbl>
    <w:p w14:paraId="50B4D2C6" w14:textId="77777777" w:rsidR="00416A84" w:rsidRDefault="00C370F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1"/>
        <w:gridCol w:w="5023"/>
      </w:tblGrid>
      <w:tr w:rsidR="00416A84" w14:paraId="5ADF0027" w14:textId="77777777" w:rsidTr="006E0750">
        <w:trPr>
          <w:trHeight w:val="393"/>
        </w:trPr>
        <w:tc>
          <w:tcPr>
            <w:tcW w:w="4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06C880" w14:textId="77777777" w:rsidR="00416A84" w:rsidRDefault="00C370F9" w:rsidP="00F73F61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 xml:space="preserve"> Cronograma e critérios para a realização das atividades e validação da assiduidade dos discentes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46B6C8" w14:textId="77777777" w:rsidR="00BA26A3" w:rsidRPr="006E0750" w:rsidRDefault="00C370F9" w:rsidP="006E0750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0750">
              <w:rPr>
                <w:rFonts w:ascii="Arial" w:eastAsia="Arial" w:hAnsi="Arial" w:cs="Arial"/>
                <w:sz w:val="16"/>
                <w:szCs w:val="16"/>
              </w:rPr>
              <w:t>(Detalhamento das atividades com os critérios de validaç</w:t>
            </w:r>
            <w:r w:rsidR="006E0750" w:rsidRPr="006E0750">
              <w:rPr>
                <w:rFonts w:ascii="Arial" w:eastAsia="Arial" w:hAnsi="Arial" w:cs="Arial"/>
                <w:sz w:val="16"/>
                <w:szCs w:val="16"/>
              </w:rPr>
              <w:t>ão da assiduidade dos discentes. De acordo com parágrafo 4</w:t>
            </w:r>
            <w:r w:rsidR="006E0750"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o</w:t>
            </w:r>
            <w:r w:rsidR="006E0750" w:rsidRPr="006E0750">
              <w:rPr>
                <w:rFonts w:ascii="Arial" w:eastAsia="Arial" w:hAnsi="Arial" w:cs="Arial"/>
                <w:sz w:val="16"/>
                <w:szCs w:val="16"/>
              </w:rPr>
              <w:t xml:space="preserve"> do Art. 3</w:t>
            </w:r>
            <w:r w:rsidR="006E0750" w:rsidRPr="006E0750"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o</w:t>
            </w:r>
            <w:r w:rsidR="006E0750" w:rsidRPr="006E0750">
              <w:rPr>
                <w:rFonts w:ascii="Arial" w:eastAsia="Arial" w:hAnsi="Arial" w:cs="Arial"/>
                <w:sz w:val="16"/>
                <w:szCs w:val="16"/>
              </w:rPr>
              <w:t xml:space="preserve"> da RESOLUÇÃO 031/2020 CONSEPE, de 16 de julho de 2020: “</w:t>
            </w:r>
            <w:r w:rsidR="00BA26A3" w:rsidRPr="006E0750">
              <w:rPr>
                <w:rFonts w:ascii="Arial" w:hAnsi="Arial" w:cs="Arial"/>
                <w:sz w:val="16"/>
                <w:szCs w:val="16"/>
              </w:rPr>
              <w:t>A frequência e a participação dos discentes serão verificadas de acordo com o acompanhamento das atividades propostas, conforme plano de curso.</w:t>
            </w:r>
            <w:r w:rsidR="006E0750" w:rsidRPr="006E0750">
              <w:rPr>
                <w:rFonts w:ascii="Arial" w:hAnsi="Arial" w:cs="Arial"/>
                <w:sz w:val="16"/>
                <w:szCs w:val="16"/>
              </w:rPr>
              <w:t>”</w:t>
            </w:r>
          </w:p>
        </w:tc>
      </w:tr>
      <w:tr w:rsidR="00416A84" w14:paraId="072C7E07" w14:textId="77777777" w:rsidTr="006E0750">
        <w:trPr>
          <w:trHeight w:val="460"/>
        </w:trPr>
        <w:tc>
          <w:tcPr>
            <w:tcW w:w="4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15CEC8" w14:textId="77777777" w:rsidR="00416A84" w:rsidRDefault="00416A8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AA96BD" w14:textId="77777777" w:rsidR="00416A84" w:rsidRDefault="00416A84">
            <w:pPr>
              <w:spacing w:after="0" w:line="240" w:lineRule="auto"/>
              <w:jc w:val="center"/>
              <w:rPr>
                <w:rFonts w:ascii="Arial" w:eastAsia="Arial" w:hAnsi="Arial" w:cs="Arial"/>
                <w:color w:val="A6A6A6"/>
                <w:sz w:val="24"/>
              </w:rPr>
            </w:pPr>
          </w:p>
          <w:p w14:paraId="2665A076" w14:textId="77777777" w:rsidR="00416A84" w:rsidRDefault="00C370F9">
            <w:pPr>
              <w:spacing w:after="0" w:line="240" w:lineRule="auto"/>
              <w:jc w:val="center"/>
              <w:rPr>
                <w:rFonts w:ascii="Arial" w:eastAsia="Arial" w:hAnsi="Arial" w:cs="Arial"/>
                <w:color w:val="BFBFBF"/>
                <w:sz w:val="24"/>
              </w:rPr>
            </w:pPr>
            <w:r>
              <w:rPr>
                <w:rFonts w:ascii="Arial" w:eastAsia="Arial" w:hAnsi="Arial" w:cs="Arial"/>
                <w:color w:val="BFBFBF"/>
                <w:sz w:val="24"/>
              </w:rPr>
              <w:t>Insira as informações aqui.</w:t>
            </w:r>
          </w:p>
          <w:p w14:paraId="23C99381" w14:textId="77777777" w:rsidR="00416A84" w:rsidRDefault="00416A84">
            <w:pPr>
              <w:spacing w:after="0" w:line="240" w:lineRule="auto"/>
              <w:jc w:val="center"/>
            </w:pPr>
          </w:p>
        </w:tc>
      </w:tr>
    </w:tbl>
    <w:p w14:paraId="50EB94EE" w14:textId="77777777" w:rsidR="00416A84" w:rsidRDefault="00C370F9">
      <w:pPr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>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68"/>
        <w:gridCol w:w="5076"/>
      </w:tblGrid>
      <w:tr w:rsidR="00416A84" w14:paraId="2DEC1A0D" w14:textId="77777777">
        <w:trPr>
          <w:trHeight w:val="196"/>
        </w:trPr>
        <w:tc>
          <w:tcPr>
            <w:tcW w:w="4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BD45C0" w14:textId="77777777" w:rsidR="00416A84" w:rsidRDefault="00C370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Detalhamento dos recursos didáticos a serem utilizados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29C80B" w14:textId="77777777" w:rsidR="00416A84" w:rsidRDefault="00C370F9">
            <w:pPr>
              <w:spacing w:after="0" w:line="240" w:lineRule="auto"/>
              <w:jc w:val="both"/>
            </w:pPr>
            <w:r>
              <w:rPr>
                <w:rFonts w:ascii="Arial" w:eastAsia="Arial" w:hAnsi="Arial" w:cs="Arial"/>
                <w:sz w:val="16"/>
              </w:rPr>
              <w:t>(Recursos a serem utilizados para o desenvolvimento dos conteúdos)</w:t>
            </w:r>
          </w:p>
        </w:tc>
      </w:tr>
      <w:tr w:rsidR="00416A84" w14:paraId="2E31E757" w14:textId="77777777">
        <w:trPr>
          <w:trHeight w:val="196"/>
        </w:trPr>
        <w:tc>
          <w:tcPr>
            <w:tcW w:w="4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B02636" w14:textId="77777777" w:rsidR="00416A84" w:rsidRDefault="00416A8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B6B603" w14:textId="77777777" w:rsidR="00416A84" w:rsidRDefault="00416A84">
            <w:pPr>
              <w:spacing w:after="0" w:line="240" w:lineRule="auto"/>
              <w:jc w:val="center"/>
              <w:rPr>
                <w:rFonts w:ascii="Arial" w:eastAsia="Arial" w:hAnsi="Arial" w:cs="Arial"/>
                <w:color w:val="A6A6A6"/>
                <w:sz w:val="24"/>
              </w:rPr>
            </w:pPr>
          </w:p>
          <w:p w14:paraId="39718D79" w14:textId="77777777" w:rsidR="00416A84" w:rsidRDefault="00C370F9">
            <w:pPr>
              <w:spacing w:after="0" w:line="240" w:lineRule="auto"/>
              <w:jc w:val="center"/>
              <w:rPr>
                <w:rFonts w:ascii="Arial" w:eastAsia="Arial" w:hAnsi="Arial" w:cs="Arial"/>
                <w:color w:val="BFBFBF"/>
                <w:sz w:val="24"/>
              </w:rPr>
            </w:pPr>
            <w:r>
              <w:rPr>
                <w:rFonts w:ascii="Arial" w:eastAsia="Arial" w:hAnsi="Arial" w:cs="Arial"/>
                <w:color w:val="BFBFBF"/>
                <w:sz w:val="24"/>
              </w:rPr>
              <w:t>Insira as informações aqui.</w:t>
            </w:r>
          </w:p>
          <w:p w14:paraId="544D2283" w14:textId="77777777" w:rsidR="00416A84" w:rsidRDefault="00416A84">
            <w:pPr>
              <w:spacing w:after="0" w:line="240" w:lineRule="auto"/>
              <w:jc w:val="center"/>
            </w:pPr>
          </w:p>
        </w:tc>
      </w:tr>
    </w:tbl>
    <w:p w14:paraId="4B84AFB9" w14:textId="77777777" w:rsidR="00416A84" w:rsidRDefault="00C370F9">
      <w:pPr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27"/>
        <w:gridCol w:w="5217"/>
      </w:tblGrid>
      <w:tr w:rsidR="00416A84" w14:paraId="48CBE0B1" w14:textId="77777777">
        <w:trPr>
          <w:trHeight w:val="196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56321C" w14:textId="77777777" w:rsidR="00416A84" w:rsidRDefault="00C370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Datas e horários das atividades síncronas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CD3736" w14:textId="77777777" w:rsidR="00416A84" w:rsidRPr="00BF7BFE" w:rsidRDefault="00C370F9" w:rsidP="00BF7BFE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BF7BFE">
              <w:rPr>
                <w:rFonts w:ascii="Arial" w:eastAsia="Arial" w:hAnsi="Arial" w:cs="Arial"/>
                <w:sz w:val="16"/>
                <w:szCs w:val="16"/>
              </w:rPr>
              <w:t xml:space="preserve">(Atividade síncrona não é obrigatória. </w:t>
            </w:r>
            <w:r w:rsidR="00BF7BFE" w:rsidRPr="00BF7BFE">
              <w:rPr>
                <w:rFonts w:ascii="Arial" w:eastAsia="Arial" w:hAnsi="Arial" w:cs="Arial"/>
                <w:sz w:val="16"/>
                <w:szCs w:val="16"/>
              </w:rPr>
              <w:t>De acordo com parágrafo 2</w:t>
            </w:r>
            <w:r w:rsidR="006E0750"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o</w:t>
            </w:r>
            <w:r w:rsidR="00BF7BFE" w:rsidRPr="00BF7BFE">
              <w:rPr>
                <w:rFonts w:ascii="Arial" w:eastAsia="Arial" w:hAnsi="Arial" w:cs="Arial"/>
                <w:sz w:val="16"/>
                <w:szCs w:val="16"/>
              </w:rPr>
              <w:t xml:space="preserve"> do Art. 3</w:t>
            </w:r>
            <w:r w:rsidR="00BF7BFE" w:rsidRPr="00BF7BFE"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o</w:t>
            </w:r>
            <w:r w:rsidR="00BF7BFE" w:rsidRPr="00BF7BFE">
              <w:rPr>
                <w:rFonts w:ascii="Arial" w:eastAsia="Arial" w:hAnsi="Arial" w:cs="Arial"/>
                <w:sz w:val="16"/>
                <w:szCs w:val="16"/>
              </w:rPr>
              <w:t xml:space="preserve"> da RESOLUÇÃO 031/2020 CONSEPE, de 16 de julho de 2020 ”</w:t>
            </w:r>
            <w:r w:rsidR="00BF7BFE" w:rsidRPr="00BF7BFE">
              <w:rPr>
                <w:rFonts w:ascii="Arial" w:hAnsi="Arial" w:cs="Arial"/>
                <w:sz w:val="16"/>
                <w:szCs w:val="16"/>
              </w:rPr>
              <w:t>as atividades de interação online síncronas com os discentes, previstas nos planos de curso, os docentes deverão respeitar os dias e horários registrados para a turma no SIGAA.”</w:t>
            </w:r>
            <w:r w:rsidR="00BF7BFE" w:rsidRPr="00BF7BFE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</w:tc>
      </w:tr>
      <w:tr w:rsidR="00416A84" w14:paraId="099AC12A" w14:textId="77777777">
        <w:trPr>
          <w:trHeight w:val="196"/>
        </w:trPr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77CA7B" w14:textId="77777777" w:rsidR="00416A84" w:rsidRDefault="00416A8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9FA4E8" w14:textId="77777777" w:rsidR="00416A84" w:rsidRDefault="00416A84">
            <w:pPr>
              <w:spacing w:after="0" w:line="240" w:lineRule="auto"/>
              <w:jc w:val="center"/>
              <w:rPr>
                <w:rFonts w:ascii="Arial" w:eastAsia="Arial" w:hAnsi="Arial" w:cs="Arial"/>
                <w:color w:val="A6A6A6"/>
                <w:sz w:val="24"/>
              </w:rPr>
            </w:pPr>
          </w:p>
          <w:p w14:paraId="6D86120C" w14:textId="77777777" w:rsidR="00416A84" w:rsidRDefault="00C370F9">
            <w:pPr>
              <w:spacing w:after="0" w:line="240" w:lineRule="auto"/>
              <w:jc w:val="center"/>
              <w:rPr>
                <w:rFonts w:ascii="Arial" w:eastAsia="Arial" w:hAnsi="Arial" w:cs="Arial"/>
                <w:color w:val="BFBFBF"/>
                <w:sz w:val="24"/>
              </w:rPr>
            </w:pPr>
            <w:r>
              <w:rPr>
                <w:rFonts w:ascii="Arial" w:eastAsia="Arial" w:hAnsi="Arial" w:cs="Arial"/>
                <w:color w:val="BFBFBF"/>
                <w:sz w:val="24"/>
              </w:rPr>
              <w:t>Insira as informações aqui.</w:t>
            </w:r>
          </w:p>
          <w:p w14:paraId="4B6F5849" w14:textId="77777777" w:rsidR="00416A84" w:rsidRDefault="00416A84">
            <w:pPr>
              <w:spacing w:after="0" w:line="240" w:lineRule="auto"/>
              <w:jc w:val="center"/>
            </w:pPr>
          </w:p>
        </w:tc>
      </w:tr>
    </w:tbl>
    <w:p w14:paraId="10F1172B" w14:textId="77777777" w:rsidR="00416A84" w:rsidRDefault="00C370F9">
      <w:pPr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7618"/>
      </w:tblGrid>
      <w:tr w:rsidR="00BA26A3" w14:paraId="6B5289E7" w14:textId="77777777" w:rsidTr="00CE5DFE">
        <w:trPr>
          <w:trHeight w:val="1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1274DC" w14:textId="77777777" w:rsidR="00BA26A3" w:rsidRDefault="00BA26A3" w:rsidP="00CE5DFE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Referências</w:t>
            </w:r>
          </w:p>
        </w:tc>
        <w:tc>
          <w:tcPr>
            <w:tcW w:w="7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19E427" w14:textId="77777777" w:rsidR="00BA26A3" w:rsidRPr="00BA26A3" w:rsidRDefault="00BA26A3" w:rsidP="00BA26A3">
            <w:pPr>
              <w:spacing w:after="0" w:line="240" w:lineRule="auto"/>
              <w:jc w:val="both"/>
              <w:rPr>
                <w:rFonts w:ascii="Arial" w:eastAsia="Arial" w:hAnsi="Arial" w:cs="Arial"/>
                <w:color w:val="A6A6A6"/>
                <w:sz w:val="16"/>
                <w:szCs w:val="16"/>
              </w:rPr>
            </w:pPr>
            <w:r w:rsidRPr="00BA26A3">
              <w:rPr>
                <w:rFonts w:ascii="Arial" w:eastAsia="Arial" w:hAnsi="Arial" w:cs="Arial"/>
                <w:sz w:val="16"/>
                <w:szCs w:val="16"/>
              </w:rPr>
              <w:t>De acordo com o Art. 5</w:t>
            </w:r>
            <w:r w:rsidRPr="00BA26A3"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o</w:t>
            </w:r>
            <w:r w:rsidRPr="00BA26A3">
              <w:rPr>
                <w:rFonts w:ascii="Arial" w:eastAsia="Arial" w:hAnsi="Arial" w:cs="Arial"/>
                <w:sz w:val="16"/>
                <w:szCs w:val="16"/>
              </w:rPr>
              <w:t xml:space="preserve"> da RESOLUÇÃO 031/2020 CONSEPE, de 16 de julho de 2020: “</w:t>
            </w:r>
            <w:r w:rsidRPr="00BA26A3">
              <w:rPr>
                <w:rFonts w:ascii="Arial" w:hAnsi="Arial" w:cs="Arial"/>
                <w:sz w:val="16"/>
                <w:szCs w:val="16"/>
              </w:rPr>
              <w:t>Os materiais didáticos deverão ser disponibilizados pelos docentes durante todo o período, considerando as limitações das condições de isolamento social impostas pela pandemia da COVID-19.”</w:t>
            </w:r>
          </w:p>
        </w:tc>
      </w:tr>
      <w:tr w:rsidR="00BA26A3" w14:paraId="25EB7424" w14:textId="77777777" w:rsidTr="00CE5DFE">
        <w:trPr>
          <w:trHeight w:val="1"/>
        </w:trPr>
        <w:tc>
          <w:tcPr>
            <w:tcW w:w="15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8145AC" w14:textId="77777777" w:rsidR="00BA26A3" w:rsidRDefault="00BA26A3">
            <w:pPr>
              <w:spacing w:after="0" w:line="240" w:lineRule="auto"/>
              <w:jc w:val="center"/>
            </w:pPr>
          </w:p>
        </w:tc>
        <w:tc>
          <w:tcPr>
            <w:tcW w:w="7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5AC0E8" w14:textId="77777777" w:rsidR="00BA26A3" w:rsidRDefault="00BA26A3">
            <w:pPr>
              <w:spacing w:after="0" w:line="240" w:lineRule="auto"/>
              <w:jc w:val="center"/>
              <w:rPr>
                <w:rFonts w:ascii="Arial" w:eastAsia="Arial" w:hAnsi="Arial" w:cs="Arial"/>
                <w:color w:val="A6A6A6"/>
                <w:sz w:val="24"/>
              </w:rPr>
            </w:pPr>
          </w:p>
          <w:p w14:paraId="1EA773ED" w14:textId="77777777" w:rsidR="00BA26A3" w:rsidRDefault="00BA26A3">
            <w:pPr>
              <w:spacing w:after="0" w:line="240" w:lineRule="auto"/>
              <w:jc w:val="center"/>
              <w:rPr>
                <w:rFonts w:ascii="Arial" w:eastAsia="Arial" w:hAnsi="Arial" w:cs="Arial"/>
                <w:color w:val="BFBFBF"/>
                <w:sz w:val="24"/>
              </w:rPr>
            </w:pPr>
            <w:r>
              <w:rPr>
                <w:rFonts w:ascii="Arial" w:eastAsia="Arial" w:hAnsi="Arial" w:cs="Arial"/>
                <w:color w:val="BFBFBF"/>
                <w:sz w:val="24"/>
              </w:rPr>
              <w:t>Insira as informações aqui.</w:t>
            </w:r>
          </w:p>
          <w:p w14:paraId="19171774" w14:textId="77777777" w:rsidR="00BA26A3" w:rsidRDefault="00BA26A3">
            <w:pPr>
              <w:spacing w:after="0" w:line="240" w:lineRule="auto"/>
              <w:jc w:val="center"/>
            </w:pPr>
          </w:p>
        </w:tc>
      </w:tr>
    </w:tbl>
    <w:p w14:paraId="54D348FE" w14:textId="77777777" w:rsidR="00416A84" w:rsidRDefault="00C370F9">
      <w:pPr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3"/>
        <w:gridCol w:w="6771"/>
      </w:tblGrid>
      <w:tr w:rsidR="00416A84" w14:paraId="3A225C09" w14:textId="77777777">
        <w:trPr>
          <w:trHeight w:val="196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A40FCA" w14:textId="77777777" w:rsidR="00416A84" w:rsidRDefault="00C370F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Informações adicionais:</w:t>
            </w:r>
          </w:p>
        </w:tc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FE9837" w14:textId="77777777" w:rsidR="00416A84" w:rsidRDefault="00C370F9" w:rsidP="00C370F9">
            <w:pPr>
              <w:spacing w:after="0" w:line="240" w:lineRule="auto"/>
              <w:jc w:val="both"/>
            </w:pPr>
            <w:r>
              <w:rPr>
                <w:rFonts w:ascii="Arial" w:eastAsia="Arial" w:hAnsi="Arial" w:cs="Arial"/>
                <w:sz w:val="16"/>
              </w:rPr>
              <w:t>(Se quiser, acrescente informações relevantes sobre o seu Plano de Curso e o desenvolvimento do componente curricular)</w:t>
            </w:r>
          </w:p>
        </w:tc>
      </w:tr>
      <w:tr w:rsidR="00416A84" w14:paraId="0D96AC2D" w14:textId="77777777">
        <w:trPr>
          <w:trHeight w:val="196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3187E1" w14:textId="77777777" w:rsidR="00416A84" w:rsidRDefault="00416A8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36AEF0" w14:textId="77777777" w:rsidR="00416A84" w:rsidRDefault="00416A84">
            <w:pPr>
              <w:spacing w:after="0" w:line="240" w:lineRule="auto"/>
              <w:jc w:val="center"/>
              <w:rPr>
                <w:rFonts w:ascii="Arial" w:eastAsia="Arial" w:hAnsi="Arial" w:cs="Arial"/>
                <w:color w:val="A6A6A6"/>
                <w:sz w:val="24"/>
              </w:rPr>
            </w:pPr>
          </w:p>
          <w:p w14:paraId="02E1EBC2" w14:textId="77777777" w:rsidR="00416A84" w:rsidRDefault="00C370F9">
            <w:pPr>
              <w:spacing w:after="0" w:line="240" w:lineRule="auto"/>
              <w:jc w:val="center"/>
              <w:rPr>
                <w:rFonts w:ascii="Arial" w:eastAsia="Arial" w:hAnsi="Arial" w:cs="Arial"/>
                <w:color w:val="BFBFBF"/>
                <w:sz w:val="24"/>
              </w:rPr>
            </w:pPr>
            <w:r>
              <w:rPr>
                <w:rFonts w:ascii="Arial" w:eastAsia="Arial" w:hAnsi="Arial" w:cs="Arial"/>
                <w:color w:val="BFBFBF"/>
                <w:sz w:val="24"/>
              </w:rPr>
              <w:t>Insira as informações aqui.</w:t>
            </w:r>
          </w:p>
          <w:p w14:paraId="301E184A" w14:textId="77777777" w:rsidR="00416A84" w:rsidRDefault="00416A84">
            <w:pPr>
              <w:spacing w:after="0" w:line="240" w:lineRule="auto"/>
              <w:jc w:val="center"/>
            </w:pPr>
          </w:p>
        </w:tc>
      </w:tr>
    </w:tbl>
    <w:p w14:paraId="6857E3EE" w14:textId="77777777" w:rsidR="00416A84" w:rsidRDefault="00416A84">
      <w:pPr>
        <w:rPr>
          <w:rFonts w:ascii="Arial" w:eastAsia="Arial" w:hAnsi="Arial" w:cs="Arial"/>
          <w:sz w:val="24"/>
        </w:rPr>
      </w:pPr>
    </w:p>
    <w:sectPr w:rsidR="00416A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6A84"/>
    <w:rsid w:val="00067DBB"/>
    <w:rsid w:val="0035464C"/>
    <w:rsid w:val="00416A84"/>
    <w:rsid w:val="006B5188"/>
    <w:rsid w:val="006E0750"/>
    <w:rsid w:val="009E4556"/>
    <w:rsid w:val="00A06764"/>
    <w:rsid w:val="00BA26A3"/>
    <w:rsid w:val="00BF7BFE"/>
    <w:rsid w:val="00C11F82"/>
    <w:rsid w:val="00C370F9"/>
    <w:rsid w:val="00CA1377"/>
    <w:rsid w:val="00F73F61"/>
    <w:rsid w:val="00F9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174F9"/>
  <w15:docId w15:val="{8E48FF27-D134-4C0B-BED8-97547F903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</dc:creator>
  <cp:lastModifiedBy>Francisco Alexandre da Costa</cp:lastModifiedBy>
  <cp:revision>2</cp:revision>
  <dcterms:created xsi:type="dcterms:W3CDTF">2021-04-26T19:50:00Z</dcterms:created>
  <dcterms:modified xsi:type="dcterms:W3CDTF">2021-04-26T19:50:00Z</dcterms:modified>
</cp:coreProperties>
</file>